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="008C3668">
        <w:rPr>
          <w:rFonts w:ascii="Times New Roman" w:hAnsi="Times New Roman" w:cs="Times New Roman"/>
          <w:b/>
          <w:sz w:val="24"/>
          <w:szCs w:val="24"/>
        </w:rPr>
        <w:t>004</w:t>
      </w:r>
      <w:r w:rsidR="00B63CA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6A0443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>
        <w:rPr>
          <w:rFonts w:ascii="Times New Roman" w:hAnsi="Times New Roman" w:cs="Times New Roman"/>
          <w:sz w:val="24"/>
          <w:szCs w:val="24"/>
        </w:rPr>
        <w:t xml:space="preserve">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8C3668">
        <w:rPr>
          <w:rFonts w:ascii="Times New Roman" w:hAnsi="Times New Roman" w:cs="Times New Roman"/>
          <w:sz w:val="24"/>
          <w:szCs w:val="24"/>
        </w:rPr>
        <w:t>Santa Tere</w:t>
      </w:r>
      <w:r w:rsidR="00BE541D">
        <w:rPr>
          <w:rFonts w:ascii="Times New Roman" w:hAnsi="Times New Roman" w:cs="Times New Roman"/>
          <w:sz w:val="24"/>
          <w:szCs w:val="24"/>
        </w:rPr>
        <w:t>s</w:t>
      </w:r>
      <w:r w:rsidR="008C3668">
        <w:rPr>
          <w:rFonts w:ascii="Times New Roman" w:hAnsi="Times New Roman" w:cs="Times New Roman"/>
          <w:sz w:val="24"/>
          <w:szCs w:val="24"/>
        </w:rPr>
        <w:t>a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5339A3">
        <w:rPr>
          <w:rFonts w:ascii="Times New Roman" w:hAnsi="Times New Roman" w:cs="Times New Roman"/>
          <w:sz w:val="24"/>
          <w:szCs w:val="24"/>
        </w:rPr>
        <w:t>82728399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>d</w:t>
      </w:r>
      <w:r w:rsidR="000F1066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 w:rsidRPr="00B20E45">
        <w:rPr>
          <w:rFonts w:ascii="Times New Roman" w:hAnsi="Times New Roman" w:cs="Times New Roman"/>
          <w:sz w:val="24"/>
          <w:szCs w:val="24"/>
        </w:rPr>
        <w:t>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</w:t>
      </w:r>
      <w:r w:rsidR="00BE541D">
        <w:rPr>
          <w:rFonts w:ascii="Times New Roman" w:hAnsi="Times New Roman" w:cs="Times New Roman"/>
          <w:sz w:val="24"/>
          <w:szCs w:val="24"/>
        </w:rPr>
        <w:t>Santa Tere</w:t>
      </w:r>
      <w:r w:rsidR="006A2609">
        <w:rPr>
          <w:rFonts w:ascii="Times New Roman" w:hAnsi="Times New Roman" w:cs="Times New Roman"/>
          <w:sz w:val="24"/>
          <w:szCs w:val="24"/>
        </w:rPr>
        <w:t>s</w:t>
      </w:r>
      <w:r w:rsidR="00BE541D">
        <w:rPr>
          <w:rFonts w:ascii="Times New Roman" w:hAnsi="Times New Roman" w:cs="Times New Roman"/>
          <w:sz w:val="24"/>
          <w:szCs w:val="24"/>
        </w:rPr>
        <w:t>a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2F440B" w:rsidRDefault="002F440B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1E3525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211A9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1A9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9A0CD2" w:rsidRPr="00B61563" w:rsidRDefault="000F106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1563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Local do </w:t>
      </w:r>
      <w:r w:rsidR="00C072E6" w:rsidRPr="00B61563">
        <w:rPr>
          <w:rFonts w:ascii="Times New Roman" w:hAnsi="Times New Roman" w:cs="Times New Roman"/>
          <w:sz w:val="24"/>
          <w:szCs w:val="24"/>
        </w:rPr>
        <w:t>Idaf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em </w:t>
      </w:r>
      <w:r w:rsidR="006A2609" w:rsidRPr="00B61563">
        <w:rPr>
          <w:rFonts w:ascii="Times New Roman" w:hAnsi="Times New Roman" w:cs="Times New Roman"/>
          <w:sz w:val="24"/>
          <w:szCs w:val="24"/>
        </w:rPr>
        <w:t>Santa Teresa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fica </w:t>
      </w:r>
      <w:r w:rsidR="009A0CD2" w:rsidRPr="00B61563">
        <w:rPr>
          <w:rFonts w:ascii="Times New Roman" w:hAnsi="Times New Roman" w:cs="Times New Roman"/>
          <w:sz w:val="24"/>
          <w:szCs w:val="24"/>
        </w:rPr>
        <w:t>localizada</w:t>
      </w:r>
      <w:r w:rsidR="003E3C43" w:rsidRPr="00B61563">
        <w:rPr>
          <w:rFonts w:ascii="Times New Roman" w:hAnsi="Times New Roman" w:cs="Times New Roman"/>
          <w:sz w:val="24"/>
          <w:szCs w:val="24"/>
        </w:rPr>
        <w:t xml:space="preserve"> </w:t>
      </w:r>
      <w:r w:rsidR="006C4EF9" w:rsidRPr="00B61563">
        <w:rPr>
          <w:rFonts w:ascii="Times New Roman" w:hAnsi="Times New Roman" w:cs="Times New Roman"/>
          <w:sz w:val="24"/>
          <w:szCs w:val="24"/>
        </w:rPr>
        <w:t xml:space="preserve">em </w:t>
      </w:r>
      <w:r w:rsidR="009A0CD2" w:rsidRPr="00B61563">
        <w:rPr>
          <w:rFonts w:ascii="Times New Roman" w:hAnsi="Times New Roman" w:cs="Times New Roman"/>
          <w:sz w:val="24"/>
          <w:szCs w:val="24"/>
        </w:rPr>
        <w:t xml:space="preserve">um </w:t>
      </w:r>
      <w:r w:rsidR="006C4EF9" w:rsidRPr="00B61563">
        <w:rPr>
          <w:rFonts w:ascii="Times New Roman" w:hAnsi="Times New Roman" w:cs="Times New Roman"/>
          <w:sz w:val="24"/>
          <w:szCs w:val="24"/>
        </w:rPr>
        <w:t xml:space="preserve">imóvel </w:t>
      </w:r>
      <w:r w:rsidR="006A2609" w:rsidRPr="00B61563">
        <w:rPr>
          <w:rFonts w:ascii="Times New Roman" w:hAnsi="Times New Roman" w:cs="Times New Roman"/>
          <w:sz w:val="24"/>
          <w:szCs w:val="24"/>
        </w:rPr>
        <w:t>alugado</w:t>
      </w:r>
      <w:r w:rsidR="009A0CD2" w:rsidRPr="00B61563">
        <w:rPr>
          <w:rFonts w:ascii="Times New Roman" w:hAnsi="Times New Roman" w:cs="Times New Roman"/>
          <w:sz w:val="24"/>
          <w:szCs w:val="24"/>
        </w:rPr>
        <w:t>,</w:t>
      </w:r>
      <w:r w:rsidR="006A2609" w:rsidRPr="00B61563">
        <w:rPr>
          <w:rFonts w:ascii="Times New Roman" w:hAnsi="Times New Roman" w:cs="Times New Roman"/>
          <w:sz w:val="24"/>
          <w:szCs w:val="24"/>
        </w:rPr>
        <w:t xml:space="preserve"> desde </w:t>
      </w:r>
      <w:r w:rsidR="009A0CD2" w:rsidRPr="00B61563">
        <w:rPr>
          <w:rFonts w:ascii="Times New Roman" w:hAnsi="Times New Roman" w:cs="Times New Roman"/>
          <w:sz w:val="24"/>
          <w:szCs w:val="24"/>
        </w:rPr>
        <w:t>2008, com excelente localização e de pleno conhecimento por parte dos produtores rurais locais.</w:t>
      </w:r>
      <w:r w:rsidR="00B61563" w:rsidRPr="00B61563">
        <w:rPr>
          <w:rFonts w:ascii="Times New Roman" w:hAnsi="Times New Roman" w:cs="Times New Roman"/>
          <w:sz w:val="24"/>
          <w:szCs w:val="24"/>
        </w:rPr>
        <w:t xml:space="preserve"> </w:t>
      </w:r>
      <w:r w:rsidR="009A0CD2" w:rsidRPr="00B61563">
        <w:rPr>
          <w:rFonts w:ascii="Times New Roman" w:hAnsi="Times New Roman" w:cs="Times New Roman"/>
          <w:sz w:val="24"/>
          <w:szCs w:val="24"/>
        </w:rPr>
        <w:t>No entanto, após tentativas de renovação do contrato de locação, o proprietário do imóvel se declinou à renovação por motivos particulares</w:t>
      </w:r>
      <w:r w:rsidR="005339A3">
        <w:rPr>
          <w:rFonts w:ascii="Times New Roman" w:hAnsi="Times New Roman" w:cs="Times New Roman"/>
          <w:sz w:val="24"/>
          <w:szCs w:val="24"/>
        </w:rPr>
        <w:t>, aceitando a prorrogação por apenas 30 dias, ou seja, até 10/08/2018</w:t>
      </w:r>
      <w:r w:rsidR="004448FA" w:rsidRPr="00B61563">
        <w:rPr>
          <w:rFonts w:ascii="Times New Roman" w:hAnsi="Times New Roman" w:cs="Times New Roman"/>
          <w:sz w:val="24"/>
          <w:szCs w:val="24"/>
        </w:rPr>
        <w:t>.</w:t>
      </w:r>
      <w:r w:rsidR="00B61563" w:rsidRPr="00B61563">
        <w:rPr>
          <w:rFonts w:ascii="Times New Roman" w:hAnsi="Times New Roman" w:cs="Times New Roman"/>
          <w:sz w:val="24"/>
          <w:szCs w:val="24"/>
        </w:rPr>
        <w:t xml:space="preserve"> </w:t>
      </w:r>
      <w:r w:rsidR="009A0CD2" w:rsidRPr="00B61563">
        <w:rPr>
          <w:rFonts w:ascii="Times New Roman" w:hAnsi="Times New Roman" w:cs="Times New Roman"/>
          <w:sz w:val="24"/>
          <w:szCs w:val="24"/>
        </w:rPr>
        <w:t xml:space="preserve">Assim, o Idaf necessita de outro imóvel para </w:t>
      </w:r>
      <w:r w:rsidR="008B0B54">
        <w:rPr>
          <w:rFonts w:ascii="Times New Roman" w:hAnsi="Times New Roman" w:cs="Times New Roman"/>
          <w:sz w:val="24"/>
          <w:szCs w:val="24"/>
        </w:rPr>
        <w:t xml:space="preserve">sua </w:t>
      </w:r>
      <w:r w:rsidR="009A0CD2" w:rsidRPr="00B61563">
        <w:rPr>
          <w:rFonts w:ascii="Times New Roman" w:hAnsi="Times New Roman" w:cs="Times New Roman"/>
          <w:sz w:val="24"/>
          <w:szCs w:val="24"/>
        </w:rPr>
        <w:t>instalação e funcionamento n</w:t>
      </w:r>
      <w:r w:rsidR="008B0B54">
        <w:rPr>
          <w:rFonts w:ascii="Times New Roman" w:hAnsi="Times New Roman" w:cs="Times New Roman"/>
          <w:sz w:val="24"/>
          <w:szCs w:val="24"/>
        </w:rPr>
        <w:t>este</w:t>
      </w:r>
      <w:r w:rsidR="009A0CD2" w:rsidRPr="00B61563">
        <w:rPr>
          <w:rFonts w:ascii="Times New Roman" w:hAnsi="Times New Roman" w:cs="Times New Roman"/>
          <w:sz w:val="24"/>
          <w:szCs w:val="24"/>
        </w:rPr>
        <w:t xml:space="preserve"> município</w:t>
      </w:r>
      <w:r w:rsidR="00B61563">
        <w:rPr>
          <w:rFonts w:ascii="Times New Roman" w:hAnsi="Times New Roman" w:cs="Times New Roman"/>
          <w:sz w:val="24"/>
          <w:szCs w:val="24"/>
        </w:rPr>
        <w:t>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bem imóvel no acervo do Estado, no município de </w:t>
      </w:r>
      <w:r w:rsidR="00B61563">
        <w:rPr>
          <w:rFonts w:ascii="Times New Roman" w:hAnsi="Times New Roman" w:cs="Times New Roman"/>
          <w:sz w:val="24"/>
          <w:szCs w:val="24"/>
        </w:rPr>
        <w:t>Santa Teresa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8B0B5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8B0B54">
        <w:rPr>
          <w:rFonts w:ascii="Times New Roman" w:hAnsi="Times New Roman" w:cs="Times New Roman"/>
          <w:sz w:val="24"/>
          <w:szCs w:val="24"/>
        </w:rPr>
        <w:t>a</w:t>
      </w:r>
      <w:r w:rsidR="00031CD8">
        <w:rPr>
          <w:rFonts w:ascii="Times New Roman" w:hAnsi="Times New Roman" w:cs="Times New Roman"/>
          <w:sz w:val="24"/>
          <w:szCs w:val="24"/>
        </w:rPr>
        <w:t xml:space="preserve"> </w:t>
      </w:r>
      <w:r w:rsidR="000F1066">
        <w:rPr>
          <w:rFonts w:ascii="Times New Roman" w:hAnsi="Times New Roman" w:cs="Times New Roman"/>
          <w:sz w:val="24"/>
          <w:szCs w:val="24"/>
        </w:rPr>
        <w:t>Gerência</w:t>
      </w:r>
      <w:r w:rsidR="0038141D">
        <w:rPr>
          <w:rFonts w:ascii="Times New Roman" w:hAnsi="Times New Roman" w:cs="Times New Roman"/>
          <w:sz w:val="24"/>
          <w:szCs w:val="24"/>
        </w:rPr>
        <w:t xml:space="preserve"> Local do Idaf em </w:t>
      </w:r>
      <w:r w:rsidR="007B4438">
        <w:rPr>
          <w:rFonts w:ascii="Times New Roman" w:hAnsi="Times New Roman" w:cs="Times New Roman"/>
          <w:sz w:val="24"/>
          <w:szCs w:val="24"/>
        </w:rPr>
        <w:t>Santa Teresa</w:t>
      </w:r>
      <w:r w:rsidR="0038141D">
        <w:rPr>
          <w:rFonts w:ascii="Times New Roman" w:hAnsi="Times New Roman" w:cs="Times New Roman"/>
          <w:sz w:val="24"/>
          <w:szCs w:val="24"/>
        </w:rPr>
        <w:t>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BE2712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Pr="0000342D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7B4438">
        <w:rPr>
          <w:rFonts w:ascii="Times New Roman" w:hAnsi="Times New Roman" w:cs="Times New Roman"/>
          <w:sz w:val="24"/>
          <w:szCs w:val="24"/>
        </w:rPr>
        <w:t>Santa Teresa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facilidade de acesso tanto por meio de veículos, como por meio transporte público </w:t>
      </w:r>
      <w:r w:rsidR="00124988">
        <w:rPr>
          <w:rFonts w:ascii="Times New Roman" w:hAnsi="Times New Roman" w:cs="Times New Roman"/>
          <w:sz w:val="24"/>
          <w:szCs w:val="24"/>
        </w:rPr>
        <w:t>municipal</w:t>
      </w:r>
      <w:r w:rsidR="00817FA8">
        <w:rPr>
          <w:rFonts w:ascii="Times New Roman" w:hAnsi="Times New Roman" w:cs="Times New Roman"/>
          <w:sz w:val="24"/>
          <w:szCs w:val="24"/>
        </w:rPr>
        <w:t>, se houver</w:t>
      </w:r>
      <w:r w:rsidR="00124988">
        <w:rPr>
          <w:rFonts w:ascii="Times New Roman" w:hAnsi="Times New Roman" w:cs="Times New Roman"/>
          <w:sz w:val="24"/>
          <w:szCs w:val="24"/>
        </w:rPr>
        <w:t>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750527" w:rsidRDefault="00750527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53224B" w:rsidRDefault="003C3531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área útil de expediente não poderá ser inferior a</w:t>
      </w:r>
      <w:r w:rsidR="00DA6B8C">
        <w:rPr>
          <w:rFonts w:ascii="Times New Roman" w:hAnsi="Times New Roman" w:cs="Times New Roman"/>
          <w:sz w:val="24"/>
          <w:szCs w:val="24"/>
        </w:rPr>
        <w:t xml:space="preserve"> </w:t>
      </w:r>
      <w:r w:rsidR="004F7FD1">
        <w:rPr>
          <w:rFonts w:ascii="Times New Roman" w:hAnsi="Times New Roman" w:cs="Times New Roman"/>
          <w:sz w:val="24"/>
          <w:szCs w:val="24"/>
        </w:rPr>
        <w:t>1</w:t>
      </w:r>
      <w:r w:rsidR="008028B4">
        <w:rPr>
          <w:rFonts w:ascii="Times New Roman" w:hAnsi="Times New Roman" w:cs="Times New Roman"/>
          <w:sz w:val="24"/>
          <w:szCs w:val="24"/>
        </w:rPr>
        <w:t>0</w:t>
      </w:r>
      <w:r w:rsidR="004F7FD1">
        <w:rPr>
          <w:rFonts w:ascii="Times New Roman" w:hAnsi="Times New Roman" w:cs="Times New Roman"/>
          <w:sz w:val="24"/>
          <w:szCs w:val="24"/>
        </w:rPr>
        <w:t>0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na qual </w:t>
      </w:r>
      <w:r w:rsidR="00D808EC" w:rsidRPr="00D808EC">
        <w:rPr>
          <w:rFonts w:ascii="Times New Roman" w:hAnsi="Times New Roman" w:cs="Times New Roman"/>
          <w:color w:val="FF0000"/>
          <w:sz w:val="24"/>
          <w:szCs w:val="24"/>
        </w:rPr>
        <w:t xml:space="preserve">NÃO ESTÃO INCLUÍDAS </w:t>
      </w:r>
      <w:r w:rsidR="00DA6B8C" w:rsidRPr="0000342D">
        <w:rPr>
          <w:rFonts w:ascii="Times New Roman" w:hAnsi="Times New Roman" w:cs="Times New Roman"/>
          <w:sz w:val="24"/>
          <w:szCs w:val="24"/>
        </w:rPr>
        <w:t>áreas como banheiros, copas</w:t>
      </w:r>
      <w:r w:rsidR="00B4371A">
        <w:rPr>
          <w:rFonts w:ascii="Times New Roman" w:hAnsi="Times New Roman" w:cs="Times New Roman"/>
          <w:sz w:val="24"/>
          <w:szCs w:val="24"/>
        </w:rPr>
        <w:t>/cozinhas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B4371A">
        <w:rPr>
          <w:rFonts w:ascii="Times New Roman" w:hAnsi="Times New Roman" w:cs="Times New Roman"/>
          <w:sz w:val="24"/>
          <w:szCs w:val="24"/>
        </w:rPr>
        <w:t xml:space="preserve">áreas de serviços, 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circulações, halls, elevadores, </w:t>
      </w:r>
      <w:r w:rsidR="00D808EC">
        <w:rPr>
          <w:rFonts w:ascii="Times New Roman" w:hAnsi="Times New Roman" w:cs="Times New Roman"/>
          <w:sz w:val="24"/>
          <w:szCs w:val="24"/>
        </w:rPr>
        <w:t>áreas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técnicas, garagens</w:t>
      </w:r>
      <w:r w:rsidR="00D808EC">
        <w:rPr>
          <w:rFonts w:ascii="Times New Roman" w:hAnsi="Times New Roman" w:cs="Times New Roman"/>
          <w:sz w:val="24"/>
          <w:szCs w:val="24"/>
        </w:rPr>
        <w:t>,</w:t>
      </w:r>
      <w:r w:rsidR="00DA6B8C" w:rsidRPr="0000342D">
        <w:rPr>
          <w:rFonts w:ascii="Times New Roman" w:hAnsi="Times New Roman" w:cs="Times New Roman"/>
          <w:sz w:val="24"/>
          <w:szCs w:val="24"/>
        </w:rPr>
        <w:t xml:space="preserve"> etc.</w:t>
      </w:r>
      <w:r w:rsidR="0053224B"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2D">
        <w:rPr>
          <w:rFonts w:ascii="Times New Roman" w:hAnsi="Times New Roman" w:cs="Times New Roman"/>
          <w:sz w:val="24"/>
          <w:szCs w:val="24"/>
        </w:rPr>
        <w:t>Vão livre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7256D4">
        <w:rPr>
          <w:rFonts w:ascii="Times New Roman" w:hAnsi="Times New Roman" w:cs="Times New Roman"/>
          <w:sz w:val="24"/>
          <w:szCs w:val="24"/>
        </w:rPr>
        <w:t>05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</w:t>
      </w:r>
      <w:r w:rsidR="000913CF">
        <w:rPr>
          <w:rFonts w:ascii="Times New Roman" w:hAnsi="Times New Roman" w:cs="Times New Roman"/>
          <w:sz w:val="24"/>
          <w:szCs w:val="24"/>
        </w:rPr>
        <w:t>s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1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311" w:rsidRDefault="000F1311" w:rsidP="000F1311"/>
    <w:p w:rsidR="000F1311" w:rsidRPr="000F1311" w:rsidRDefault="000F1311" w:rsidP="000F1311">
      <w:bookmarkStart w:id="2" w:name="_GoBack"/>
      <w:bookmarkEnd w:id="2"/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lastRenderedPageBreak/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O(s)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69FB">
        <w:rPr>
          <w:rFonts w:ascii="Times New Roman" w:hAnsi="Times New Roman" w:cs="Times New Roman"/>
          <w:sz w:val="24"/>
          <w:szCs w:val="24"/>
        </w:rPr>
        <w:t>dever</w:t>
      </w:r>
      <w:r w:rsidR="007007C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>no mínimo pia,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FA327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 w:rsidR="007007C6">
        <w:rPr>
          <w:rFonts w:ascii="Times New Roman" w:hAnsi="Times New Roman" w:cs="Times New Roman"/>
          <w:sz w:val="24"/>
          <w:szCs w:val="24"/>
        </w:rPr>
        <w:t xml:space="preserve">encaminhadas ao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 w:rsidR="00F9334E">
        <w:rPr>
          <w:rFonts w:ascii="Times New Roman" w:hAnsi="Times New Roman" w:cs="Times New Roman"/>
          <w:sz w:val="24"/>
          <w:szCs w:val="24"/>
        </w:rPr>
        <w:t xml:space="preserve">nº </w:t>
      </w:r>
      <w:r w:rsidR="00F9334E" w:rsidRPr="00F9334E">
        <w:rPr>
          <w:rFonts w:ascii="Times New Roman" w:hAnsi="Times New Roman" w:cs="Times New Roman"/>
          <w:sz w:val="24"/>
          <w:szCs w:val="24"/>
        </w:rPr>
        <w:t>95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 w:rsidR="00F9334E">
        <w:rPr>
          <w:rFonts w:ascii="Times New Roman" w:hAnsi="Times New Roman" w:cs="Times New Roman"/>
          <w:sz w:val="24"/>
          <w:szCs w:val="24"/>
        </w:rPr>
        <w:t>,</w:t>
      </w:r>
      <w:r w:rsidR="00F9334E"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9334E" w:rsidRPr="00F9334E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="00F9334E" w:rsidRPr="00F9334E">
        <w:rPr>
          <w:rFonts w:ascii="Times New Roman" w:hAnsi="Times New Roman" w:cs="Times New Roman"/>
          <w:sz w:val="24"/>
          <w:szCs w:val="24"/>
        </w:rPr>
        <w:t>: 29.066-070</w:t>
      </w:r>
      <w:r w:rsidR="00F9334E">
        <w:rPr>
          <w:rFonts w:ascii="Times New Roman" w:hAnsi="Times New Roman" w:cs="Times New Roman"/>
          <w:sz w:val="24"/>
          <w:szCs w:val="24"/>
        </w:rPr>
        <w:t>, aos cuidados d</w:t>
      </w:r>
      <w:r w:rsidR="006A0443">
        <w:rPr>
          <w:rFonts w:ascii="Times New Roman" w:hAnsi="Times New Roman" w:cs="Times New Roman"/>
          <w:sz w:val="24"/>
          <w:szCs w:val="24"/>
        </w:rPr>
        <w:t>a UCP</w:t>
      </w:r>
      <w:r w:rsidR="00F9334E">
        <w:rPr>
          <w:rFonts w:ascii="Times New Roman" w:hAnsi="Times New Roman" w:cs="Times New Roman"/>
          <w:sz w:val="24"/>
          <w:szCs w:val="24"/>
        </w:rPr>
        <w:t xml:space="preserve">, </w:t>
      </w:r>
      <w:r w:rsidR="00062AED">
        <w:rPr>
          <w:rFonts w:ascii="Times New Roman" w:hAnsi="Times New Roman" w:cs="Times New Roman"/>
          <w:sz w:val="24"/>
          <w:szCs w:val="24"/>
        </w:rPr>
        <w:t xml:space="preserve">ou para o e-mail </w:t>
      </w:r>
      <w:hyperlink r:id="rId9" w:history="1">
        <w:r w:rsidR="006A0443" w:rsidRPr="006119C1">
          <w:rPr>
            <w:rStyle w:val="Hyperlink"/>
            <w:rFonts w:ascii="Times New Roman" w:hAnsi="Times New Roman" w:cs="Times New Roman"/>
            <w:sz w:val="24"/>
            <w:szCs w:val="24"/>
          </w:rPr>
          <w:t>josiana.cerutti@idaf.es.gov.br</w:t>
        </w:r>
      </w:hyperlink>
      <w:r w:rsidR="006A0443">
        <w:rPr>
          <w:rFonts w:ascii="Times New Roman" w:hAnsi="Times New Roman" w:cs="Times New Roman"/>
          <w:sz w:val="24"/>
          <w:szCs w:val="24"/>
        </w:rPr>
        <w:t xml:space="preserve"> </w:t>
      </w:r>
      <w:r w:rsidR="00F9334E">
        <w:rPr>
          <w:rFonts w:ascii="Times New Roman" w:hAnsi="Times New Roman" w:cs="Times New Roman"/>
          <w:sz w:val="24"/>
          <w:szCs w:val="24"/>
        </w:rPr>
        <w:t xml:space="preserve">em até </w:t>
      </w:r>
      <w:r w:rsidR="008028B4">
        <w:rPr>
          <w:rFonts w:ascii="Times New Roman" w:hAnsi="Times New Roman" w:cs="Times New Roman"/>
          <w:sz w:val="24"/>
          <w:szCs w:val="24"/>
        </w:rPr>
        <w:t>05</w:t>
      </w:r>
      <w:r w:rsidR="00971A91" w:rsidRPr="00524686">
        <w:rPr>
          <w:rFonts w:ascii="Times New Roman" w:hAnsi="Times New Roman" w:cs="Times New Roman"/>
          <w:sz w:val="24"/>
          <w:szCs w:val="24"/>
        </w:rPr>
        <w:t xml:space="preserve"> (</w:t>
      </w:r>
      <w:r w:rsidR="008028B4">
        <w:rPr>
          <w:rFonts w:ascii="Times New Roman" w:hAnsi="Times New Roman" w:cs="Times New Roman"/>
          <w:sz w:val="24"/>
          <w:szCs w:val="24"/>
        </w:rPr>
        <w:t>cinco</w:t>
      </w:r>
      <w:r w:rsidR="00971A91" w:rsidRPr="00524686">
        <w:rPr>
          <w:rFonts w:ascii="Times New Roman" w:hAnsi="Times New Roman" w:cs="Times New Roman"/>
          <w:sz w:val="24"/>
          <w:szCs w:val="24"/>
        </w:rPr>
        <w:t>)</w:t>
      </w:r>
      <w:r w:rsidR="00F9334E">
        <w:rPr>
          <w:rFonts w:ascii="Times New Roman" w:hAnsi="Times New Roman" w:cs="Times New Roman"/>
          <w:sz w:val="24"/>
          <w:szCs w:val="24"/>
        </w:rPr>
        <w:t xml:space="preserve"> dias </w:t>
      </w:r>
      <w:r w:rsidR="006A0443">
        <w:rPr>
          <w:rFonts w:ascii="Times New Roman" w:hAnsi="Times New Roman" w:cs="Times New Roman"/>
          <w:sz w:val="24"/>
          <w:szCs w:val="24"/>
        </w:rPr>
        <w:t xml:space="preserve">úteis </w:t>
      </w:r>
      <w:r w:rsidR="00F9334E">
        <w:rPr>
          <w:rFonts w:ascii="Times New Roman" w:hAnsi="Times New Roman" w:cs="Times New Roman"/>
          <w:sz w:val="24"/>
          <w:szCs w:val="24"/>
        </w:rPr>
        <w:t xml:space="preserve">a contar da publicação do resumo do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="00F9334E">
        <w:rPr>
          <w:rFonts w:ascii="Times New Roman" w:hAnsi="Times New Roman" w:cs="Times New Roman"/>
          <w:sz w:val="24"/>
          <w:szCs w:val="24"/>
        </w:rPr>
        <w:t xml:space="preserve">dital de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="00F9334E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="00F9334E">
        <w:rPr>
          <w:rFonts w:ascii="Times New Roman" w:hAnsi="Times New Roman" w:cs="Times New Roman"/>
          <w:sz w:val="24"/>
          <w:szCs w:val="24"/>
        </w:rPr>
        <w:t xml:space="preserve">úblico no Diário Oficial do Estado do Espírito Santo, incluindo o dia da publicação, no horário de </w:t>
      </w:r>
      <w:r w:rsidR="00A62522" w:rsidRPr="0000342D">
        <w:rPr>
          <w:rFonts w:ascii="Times New Roman" w:hAnsi="Times New Roman" w:cs="Times New Roman"/>
          <w:sz w:val="24"/>
          <w:szCs w:val="24"/>
        </w:rPr>
        <w:t>9h às 16h</w:t>
      </w:r>
      <w:r w:rsidR="003D3CDD">
        <w:rPr>
          <w:rFonts w:ascii="Times New Roman" w:hAnsi="Times New Roman" w:cs="Times New Roman"/>
          <w:sz w:val="24"/>
          <w:szCs w:val="24"/>
        </w:rPr>
        <w:t>.</w:t>
      </w:r>
      <w:r w:rsidR="008028B4">
        <w:rPr>
          <w:rFonts w:ascii="Times New Roman" w:hAnsi="Times New Roman" w:cs="Times New Roman"/>
          <w:sz w:val="24"/>
          <w:szCs w:val="24"/>
        </w:rPr>
        <w:t xml:space="preserve"> O curto prazo para entrega das propostas é em função do prazo para desocupação do atual imóvel alugado que abriga o Idaf local.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9244B2">
        <w:rPr>
          <w:rFonts w:ascii="Times New Roman" w:hAnsi="Times New Roman" w:cs="Times New Roman"/>
          <w:sz w:val="24"/>
          <w:szCs w:val="24"/>
        </w:rPr>
        <w:t>/ou</w:t>
      </w:r>
      <w:r w:rsidRPr="009D1715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 xml:space="preserve">, </w:t>
      </w:r>
      <w:r w:rsidR="00B4371A">
        <w:rPr>
          <w:rFonts w:ascii="Times New Roman" w:hAnsi="Times New Roman" w:cs="Times New Roman"/>
          <w:sz w:val="24"/>
          <w:szCs w:val="24"/>
        </w:rPr>
        <w:t>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33" w:rsidRPr="006E7CE9" w:rsidRDefault="00EF1E33" w:rsidP="00EF1E33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 xml:space="preserve">e devidamente limpo, em até </w:t>
      </w:r>
      <w:r w:rsidR="00192E40">
        <w:rPr>
          <w:rFonts w:ascii="Times New Roman" w:hAnsi="Times New Roman" w:cs="Times New Roman"/>
          <w:sz w:val="24"/>
          <w:szCs w:val="24"/>
        </w:rPr>
        <w:t>15</w:t>
      </w:r>
      <w:r w:rsidRPr="005B5F5F">
        <w:rPr>
          <w:rFonts w:ascii="Times New Roman" w:hAnsi="Times New Roman" w:cs="Times New Roman"/>
          <w:sz w:val="24"/>
          <w:szCs w:val="24"/>
        </w:rPr>
        <w:t xml:space="preserve"> (</w:t>
      </w:r>
      <w:r w:rsidR="00192E40">
        <w:rPr>
          <w:rFonts w:ascii="Times New Roman" w:hAnsi="Times New Roman" w:cs="Times New Roman"/>
          <w:sz w:val="24"/>
          <w:szCs w:val="24"/>
        </w:rPr>
        <w:t>quinze</w:t>
      </w:r>
      <w:r w:rsidRPr="005B5F5F">
        <w:rPr>
          <w:rFonts w:ascii="Times New Roman" w:hAnsi="Times New Roman" w:cs="Times New Roman"/>
          <w:sz w:val="24"/>
          <w:szCs w:val="24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 corridos,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5F5F">
        <w:rPr>
          <w:rFonts w:ascii="Times New Roman" w:hAnsi="Times New Roman" w:cs="Times New Roman"/>
          <w:sz w:val="24"/>
          <w:szCs w:val="24"/>
        </w:rPr>
        <w:t>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22" w:rsidRPr="00673722" w:rsidRDefault="0067372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A0443">
        <w:rPr>
          <w:rFonts w:ascii="Times New Roman" w:hAnsi="Times New Roman" w:cs="Times New Roman"/>
          <w:sz w:val="24"/>
          <w:szCs w:val="24"/>
        </w:rPr>
        <w:t xml:space="preserve"> UCP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</w:t>
      </w:r>
      <w:r w:rsidR="00E05B2F">
        <w:rPr>
          <w:rFonts w:ascii="Times New Roman" w:hAnsi="Times New Roman" w:cs="Times New Roman"/>
          <w:sz w:val="24"/>
          <w:szCs w:val="24"/>
        </w:rPr>
        <w:t>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</w:t>
      </w:r>
      <w:r w:rsidR="006A044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A0443" w:rsidRPr="006119C1">
          <w:rPr>
            <w:rStyle w:val="Hyperlink"/>
            <w:rFonts w:ascii="Times New Roman" w:hAnsi="Times New Roman" w:cs="Times New Roman"/>
            <w:sz w:val="24"/>
            <w:szCs w:val="24"/>
          </w:rPr>
          <w:t>josiana.cerutti@idaf.es.gov.br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173AAF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E061C2">
        <w:rPr>
          <w:rFonts w:ascii="Times New Roman" w:hAnsi="Times New Roman" w:cs="Times New Roman"/>
          <w:sz w:val="24"/>
          <w:szCs w:val="24"/>
        </w:rPr>
        <w:t>18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EF1E33">
        <w:rPr>
          <w:rFonts w:ascii="Times New Roman" w:hAnsi="Times New Roman" w:cs="Times New Roman"/>
          <w:sz w:val="24"/>
          <w:szCs w:val="24"/>
        </w:rPr>
        <w:t>julho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192E40" w:rsidRPr="00192E40" w:rsidRDefault="00DA5C6B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2E40" w:rsidRPr="00DA5C6B" w:rsidRDefault="00192E40" w:rsidP="00192E40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192E40" w:rsidRPr="00DA5C6B" w:rsidRDefault="00192E40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192E40" w:rsidRPr="00DA5C6B" w:rsidRDefault="00192E40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E40" w:rsidRPr="00DA5C6B" w:rsidRDefault="00192E40" w:rsidP="00192E40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192E40" w:rsidRPr="00DA5C6B" w:rsidRDefault="00192E40" w:rsidP="00192E40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Prazo máximo de 1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5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quinze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92E40" w:rsidRPr="00DA5C6B" w:rsidRDefault="00192E40" w:rsidP="00192E4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40B3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192E40">
        <w:rPr>
          <w:rFonts w:ascii="Times New Roman" w:hAnsi="Times New Roman" w:cs="Times New Roman"/>
          <w:sz w:val="24"/>
          <w:szCs w:val="24"/>
        </w:rPr>
        <w:t>/ou</w:t>
      </w:r>
      <w:r w:rsidRPr="00675022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>Do Vendedor - Pessoa Física:</w:t>
      </w:r>
      <w:bookmarkEnd w:id="4"/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8C0DCA" w:rsidRPr="008C0DCA" w:rsidRDefault="008C0DCA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 w:rsidR="009536E8"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="008C0DCA"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0DCA"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="008C0DCA" w:rsidRPr="008C0DCA">
        <w:rPr>
          <w:rFonts w:ascii="Times New Roman" w:hAnsi="Times New Roman" w:cs="Times New Roman"/>
          <w:sz w:val="24"/>
          <w:szCs w:val="24"/>
        </w:rPr>
        <w:t>);</w:t>
      </w:r>
    </w:p>
    <w:p w:rsidR="009536E8" w:rsidRPr="009536E8" w:rsidRDefault="009536E8" w:rsidP="009536E8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6E8">
        <w:rPr>
          <w:rFonts w:ascii="Times New Roman" w:hAnsi="Times New Roman" w:cs="Times New Roman"/>
          <w:sz w:val="24"/>
          <w:szCs w:val="24"/>
        </w:rPr>
        <w:t>Se a pessoa for casada, ressalvado regime de separação total de bens, apresentar também as certidões negativas do cônjuge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DCA" w:rsidRPr="008C0DCA" w:rsidRDefault="008C0DCA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C0DCA" w:rsidRPr="009536E8" w:rsidRDefault="009536E8" w:rsidP="009536E8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Vendedor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DA0D68" w:rsidRPr="008C0DCA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DCA" w:rsidRDefault="008C0DCA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DA0D68" w:rsidRDefault="00DA0D68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562E" w:rsidRDefault="0031562E" w:rsidP="00DA0D68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 w:rsidR="00DA0D68"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E2137C">
      <w:rPr>
        <w:rFonts w:ascii="Times New Roman" w:hAnsi="Times New Roman" w:cs="Times New Roman"/>
        <w:b/>
        <w:noProof/>
        <w:sz w:val="16"/>
        <w:szCs w:val="16"/>
      </w:rPr>
      <w:t>8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E2137C">
      <w:rPr>
        <w:rFonts w:ascii="Times New Roman" w:hAnsi="Times New Roman" w:cs="Times New Roman"/>
        <w:b/>
        <w:noProof/>
        <w:sz w:val="16"/>
        <w:szCs w:val="16"/>
      </w:rPr>
      <w:t>9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82197"/>
    <w:rsid w:val="00086476"/>
    <w:rsid w:val="00086546"/>
    <w:rsid w:val="000906A1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0F1066"/>
    <w:rsid w:val="000F1311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2E40"/>
    <w:rsid w:val="001951F8"/>
    <w:rsid w:val="001A602A"/>
    <w:rsid w:val="001A7A68"/>
    <w:rsid w:val="001B035A"/>
    <w:rsid w:val="001B3E79"/>
    <w:rsid w:val="001B551B"/>
    <w:rsid w:val="001C1F6E"/>
    <w:rsid w:val="001D1214"/>
    <w:rsid w:val="001D13DD"/>
    <w:rsid w:val="001D5CE6"/>
    <w:rsid w:val="001E1E95"/>
    <w:rsid w:val="001E3525"/>
    <w:rsid w:val="001F4128"/>
    <w:rsid w:val="001F4BDA"/>
    <w:rsid w:val="002073AC"/>
    <w:rsid w:val="0022386F"/>
    <w:rsid w:val="00244191"/>
    <w:rsid w:val="00245F3C"/>
    <w:rsid w:val="00247D0B"/>
    <w:rsid w:val="002529F4"/>
    <w:rsid w:val="00255C15"/>
    <w:rsid w:val="00255E44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A39CF"/>
    <w:rsid w:val="002B0F5C"/>
    <w:rsid w:val="002B12C5"/>
    <w:rsid w:val="002D2AAD"/>
    <w:rsid w:val="002D5DAA"/>
    <w:rsid w:val="002D6429"/>
    <w:rsid w:val="002F440B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448FA"/>
    <w:rsid w:val="00444A15"/>
    <w:rsid w:val="00444D96"/>
    <w:rsid w:val="0044511E"/>
    <w:rsid w:val="00460FC7"/>
    <w:rsid w:val="00461E36"/>
    <w:rsid w:val="00462B3C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4E87"/>
    <w:rsid w:val="004D2A73"/>
    <w:rsid w:val="004D4EF6"/>
    <w:rsid w:val="004E69FB"/>
    <w:rsid w:val="004F662C"/>
    <w:rsid w:val="004F7FD1"/>
    <w:rsid w:val="0051127A"/>
    <w:rsid w:val="00521C62"/>
    <w:rsid w:val="00524686"/>
    <w:rsid w:val="0053224B"/>
    <w:rsid w:val="005339A3"/>
    <w:rsid w:val="005356B7"/>
    <w:rsid w:val="005477F7"/>
    <w:rsid w:val="00553D87"/>
    <w:rsid w:val="00560BB5"/>
    <w:rsid w:val="00561D8C"/>
    <w:rsid w:val="005658CF"/>
    <w:rsid w:val="0056642E"/>
    <w:rsid w:val="00580E6F"/>
    <w:rsid w:val="00586848"/>
    <w:rsid w:val="00594440"/>
    <w:rsid w:val="00595A5D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40928"/>
    <w:rsid w:val="00641924"/>
    <w:rsid w:val="0064342E"/>
    <w:rsid w:val="00646CEC"/>
    <w:rsid w:val="0066460C"/>
    <w:rsid w:val="00673722"/>
    <w:rsid w:val="00675022"/>
    <w:rsid w:val="00680363"/>
    <w:rsid w:val="00684CF3"/>
    <w:rsid w:val="00685F2E"/>
    <w:rsid w:val="006A0443"/>
    <w:rsid w:val="006A1577"/>
    <w:rsid w:val="006A2609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5218"/>
    <w:rsid w:val="007256D4"/>
    <w:rsid w:val="00732310"/>
    <w:rsid w:val="00734454"/>
    <w:rsid w:val="00734A25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4438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28B4"/>
    <w:rsid w:val="00806A70"/>
    <w:rsid w:val="00817FA8"/>
    <w:rsid w:val="0082265E"/>
    <w:rsid w:val="0083088C"/>
    <w:rsid w:val="00836689"/>
    <w:rsid w:val="00844CC1"/>
    <w:rsid w:val="00844DC5"/>
    <w:rsid w:val="00861137"/>
    <w:rsid w:val="00867ECF"/>
    <w:rsid w:val="0087074F"/>
    <w:rsid w:val="008775AA"/>
    <w:rsid w:val="00877633"/>
    <w:rsid w:val="00884BC5"/>
    <w:rsid w:val="008944FD"/>
    <w:rsid w:val="0089785A"/>
    <w:rsid w:val="008A0E7D"/>
    <w:rsid w:val="008A36C8"/>
    <w:rsid w:val="008B0B54"/>
    <w:rsid w:val="008B1E34"/>
    <w:rsid w:val="008B22DE"/>
    <w:rsid w:val="008C0DCA"/>
    <w:rsid w:val="008C18D7"/>
    <w:rsid w:val="008C3668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44B2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120A"/>
    <w:rsid w:val="00971A91"/>
    <w:rsid w:val="00972D66"/>
    <w:rsid w:val="00977076"/>
    <w:rsid w:val="00987068"/>
    <w:rsid w:val="00996903"/>
    <w:rsid w:val="009A0CD2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0B32"/>
    <w:rsid w:val="00A428F5"/>
    <w:rsid w:val="00A42FAD"/>
    <w:rsid w:val="00A511F0"/>
    <w:rsid w:val="00A62522"/>
    <w:rsid w:val="00A7038C"/>
    <w:rsid w:val="00A834C0"/>
    <w:rsid w:val="00A91C33"/>
    <w:rsid w:val="00AA1F0D"/>
    <w:rsid w:val="00AA6603"/>
    <w:rsid w:val="00AB16AD"/>
    <w:rsid w:val="00AB5FDB"/>
    <w:rsid w:val="00AB732D"/>
    <w:rsid w:val="00AC3467"/>
    <w:rsid w:val="00AC3FAD"/>
    <w:rsid w:val="00AC43FD"/>
    <w:rsid w:val="00AC6D06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7713"/>
    <w:rsid w:val="00B307C6"/>
    <w:rsid w:val="00B32148"/>
    <w:rsid w:val="00B4371A"/>
    <w:rsid w:val="00B461B7"/>
    <w:rsid w:val="00B47A1B"/>
    <w:rsid w:val="00B61563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2712"/>
    <w:rsid w:val="00BE541D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C187A"/>
    <w:rsid w:val="00DD24E7"/>
    <w:rsid w:val="00DD5124"/>
    <w:rsid w:val="00DD5A27"/>
    <w:rsid w:val="00E0290B"/>
    <w:rsid w:val="00E05B2F"/>
    <w:rsid w:val="00E061C2"/>
    <w:rsid w:val="00E12F90"/>
    <w:rsid w:val="00E14E50"/>
    <w:rsid w:val="00E2137C"/>
    <w:rsid w:val="00E24AC9"/>
    <w:rsid w:val="00E304AE"/>
    <w:rsid w:val="00E37DEF"/>
    <w:rsid w:val="00E51BAB"/>
    <w:rsid w:val="00E53A6B"/>
    <w:rsid w:val="00E55EBE"/>
    <w:rsid w:val="00E6510F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50B5"/>
    <w:rsid w:val="00EE002E"/>
    <w:rsid w:val="00EE0814"/>
    <w:rsid w:val="00EE1D53"/>
    <w:rsid w:val="00EE3323"/>
    <w:rsid w:val="00EE7079"/>
    <w:rsid w:val="00EF1E33"/>
    <w:rsid w:val="00EF4E9F"/>
    <w:rsid w:val="00EF6AA5"/>
    <w:rsid w:val="00F070C5"/>
    <w:rsid w:val="00F408DE"/>
    <w:rsid w:val="00F413BB"/>
    <w:rsid w:val="00F45C5C"/>
    <w:rsid w:val="00F51B35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16EB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iana.cerutti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ana.cerutti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F069-8302-4A88-B57E-26974CD6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2203</Words>
  <Characters>11901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26</cp:revision>
  <cp:lastPrinted>2018-07-18T18:46:00Z</cp:lastPrinted>
  <dcterms:created xsi:type="dcterms:W3CDTF">2018-05-29T19:14:00Z</dcterms:created>
  <dcterms:modified xsi:type="dcterms:W3CDTF">2018-07-18T18:52:00Z</dcterms:modified>
</cp:coreProperties>
</file>